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288A" w14:textId="57A36BBB" w:rsidR="00114755" w:rsidRPr="0015290F" w:rsidRDefault="00D158EC" w:rsidP="001529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о</w:t>
      </w:r>
      <w:r w:rsidR="0015290F" w:rsidRPr="0015290F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чередно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15290F" w:rsidRPr="00152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15290F" w:rsidRPr="00152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2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районной </w:t>
      </w:r>
      <w:r w:rsidR="0015290F" w:rsidRPr="0015290F">
        <w:rPr>
          <w:rFonts w:ascii="Times New Roman" w:eastAsia="Times New Roman" w:hAnsi="Times New Roman" w:cs="Times New Roman"/>
          <w:b/>
          <w:bCs/>
          <w:sz w:val="28"/>
          <w:szCs w:val="28"/>
        </w:rPr>
        <w:t>Думы</w:t>
      </w:r>
    </w:p>
    <w:p w14:paraId="356BE8D9" w14:textId="77777777" w:rsidR="0015290F" w:rsidRDefault="0015290F" w:rsidP="00A872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502F85" w14:textId="20AAAB30" w:rsidR="00A872B3" w:rsidRDefault="00A872B3" w:rsidP="00A872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835F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64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5F3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состоялось</w:t>
      </w:r>
      <w:r w:rsidRPr="0046407C">
        <w:rPr>
          <w:rFonts w:ascii="Times New Roman" w:eastAsia="Times New Roman" w:hAnsi="Times New Roman" w:cs="Times New Roman"/>
          <w:sz w:val="28"/>
          <w:szCs w:val="28"/>
        </w:rPr>
        <w:t xml:space="preserve"> очередное заседание Думы Тулунского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председателя </w:t>
      </w:r>
      <w:r w:rsidR="00947DEB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eastAsia="Times New Roman" w:hAnsi="Times New Roman" w:cs="Times New Roman"/>
          <w:sz w:val="28"/>
          <w:szCs w:val="28"/>
        </w:rPr>
        <w:t>Сидоренко В.В.</w:t>
      </w:r>
    </w:p>
    <w:p w14:paraId="21B17A9C" w14:textId="0909F757" w:rsidR="009835F3" w:rsidRDefault="009835F3" w:rsidP="00983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8DA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4E48DA">
        <w:rPr>
          <w:rFonts w:ascii="Times New Roman" w:eastAsia="Times New Roman" w:hAnsi="Times New Roman" w:cs="Times New Roman"/>
          <w:sz w:val="28"/>
          <w:szCs w:val="28"/>
        </w:rPr>
        <w:t xml:space="preserve"> приняли </w:t>
      </w:r>
      <w:r w:rsidR="00947DEB">
        <w:rPr>
          <w:rFonts w:ascii="Times New Roman" w:eastAsia="Times New Roman" w:hAnsi="Times New Roman" w:cs="Times New Roman"/>
          <w:sz w:val="28"/>
          <w:szCs w:val="28"/>
        </w:rPr>
        <w:t xml:space="preserve">участие: </w:t>
      </w:r>
      <w:r w:rsidRPr="004E48DA">
        <w:rPr>
          <w:rFonts w:ascii="Times New Roman" w:eastAsia="Times New Roman" w:hAnsi="Times New Roman" w:cs="Times New Roman"/>
          <w:sz w:val="28"/>
          <w:szCs w:val="28"/>
        </w:rPr>
        <w:t>депутаты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  <w:r w:rsidRPr="004E48D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мэр Тулунского района Тюков А.Ю., </w:t>
      </w:r>
      <w:r w:rsidR="00073B04">
        <w:rPr>
          <w:rFonts w:ascii="Times New Roman" w:eastAsia="Times New Roman" w:hAnsi="Times New Roman" w:cs="Times New Roman"/>
          <w:sz w:val="28"/>
          <w:szCs w:val="28"/>
        </w:rPr>
        <w:t xml:space="preserve">депутат Законодательного Собрания Иркутской области Шершнев Д.П., </w:t>
      </w:r>
      <w:r w:rsidRPr="004E48DA">
        <w:rPr>
          <w:rFonts w:ascii="Times New Roman" w:eastAsia="Times New Roman" w:hAnsi="Times New Roman" w:cs="Times New Roman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мэра района Вознюк А.В., председатель Контрольно-счетной палаты муниципального образования «Тулунский район» Федорова Л.А., Тулунский межрайонный прокурор Бузикова Т.В., главный врач ОГБУЗ «Тулунская городская больница» Гусевская Е.В., </w:t>
      </w:r>
      <w:r w:rsidRPr="004E48DA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4E48DA">
        <w:rPr>
          <w:rFonts w:ascii="Times New Roman" w:hAnsi="Times New Roman" w:cs="Times New Roman"/>
          <w:bCs/>
          <w:sz w:val="28"/>
          <w:szCs w:val="28"/>
        </w:rPr>
        <w:t>МКУК «Центр ремесел»</w:t>
      </w:r>
      <w:r w:rsidRPr="004E48DA">
        <w:rPr>
          <w:rFonts w:ascii="Times New Roman" w:eastAsia="Times New Roman" w:hAnsi="Times New Roman" w:cs="Times New Roman"/>
          <w:sz w:val="28"/>
          <w:szCs w:val="28"/>
        </w:rPr>
        <w:t xml:space="preserve"> Тулунского района Чикиндина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Л.В.,</w:t>
      </w:r>
      <w:r w:rsidR="000C6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DD8" w:rsidRPr="000C6DD8">
        <w:rPr>
          <w:rFonts w:ascii="Times New Roman" w:hAnsi="Times New Roman" w:cs="Times New Roman"/>
          <w:sz w:val="28"/>
          <w:szCs w:val="28"/>
        </w:rPr>
        <w:t>заместитель начальника отдела надзорной деятельности и профилактической работы по г.Тулуну, Тулунскому и Куйтунскому районах Закусило С.И.</w:t>
      </w:r>
      <w:r w:rsidR="00D158EC">
        <w:rPr>
          <w:rFonts w:ascii="Times New Roman" w:hAnsi="Times New Roman" w:cs="Times New Roman"/>
          <w:sz w:val="28"/>
          <w:szCs w:val="28"/>
        </w:rPr>
        <w:t>,</w:t>
      </w:r>
      <w:r w:rsidR="0094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района</w:t>
      </w:r>
      <w:r w:rsidR="003C5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6FE905" w14:textId="4A6F8CB0" w:rsidR="00ED39EB" w:rsidRPr="00ED39EB" w:rsidRDefault="00ED39EB" w:rsidP="00755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Депутаты рассмотрели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D3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вопросов согласно утвержденной повестки. По всем вопросам приняты соответствующие решения.</w:t>
      </w:r>
    </w:p>
    <w:p w14:paraId="011C5145" w14:textId="13A550C8" w:rsidR="00682359" w:rsidRPr="00682359" w:rsidRDefault="00682359" w:rsidP="00755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359">
        <w:rPr>
          <w:rFonts w:ascii="Times New Roman" w:hAnsi="Times New Roman" w:cs="Times New Roman"/>
          <w:sz w:val="28"/>
          <w:szCs w:val="28"/>
        </w:rPr>
        <w:t xml:space="preserve">О модернизации систем противопожарной защиты объектов образования </w:t>
      </w:r>
      <w:r w:rsidR="008459C7">
        <w:rPr>
          <w:rFonts w:ascii="Times New Roman" w:hAnsi="Times New Roman" w:cs="Times New Roman"/>
          <w:sz w:val="28"/>
          <w:szCs w:val="28"/>
        </w:rPr>
        <w:t>Тулунского района информировал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E8C">
        <w:rPr>
          <w:rFonts w:ascii="Times New Roman" w:hAnsi="Times New Roman" w:cs="Times New Roman"/>
          <w:sz w:val="28"/>
          <w:szCs w:val="28"/>
        </w:rPr>
        <w:t>Думу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>заместитель начальника отдела надзорной деятельности и профилактической работы по г.Тулуну, Тулунскому и Куйтунскому районах Закусило С.И.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обсуждения </w:t>
      </w:r>
      <w:r w:rsidR="004B7E8C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4B7E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решение р</w:t>
      </w:r>
      <w:r w:rsidRPr="00682359">
        <w:rPr>
          <w:rFonts w:ascii="Times New Roman" w:hAnsi="Times New Roman" w:cs="Times New Roman"/>
          <w:sz w:val="28"/>
          <w:szCs w:val="28"/>
        </w:rPr>
        <w:t xml:space="preserve">екомендовать администрации района в рамках муниципальной программы </w:t>
      </w:r>
      <w:r w:rsidRPr="00682359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образования на территории Тулунского муниципального района на 2020-2024гг.»</w:t>
      </w:r>
      <w:r w:rsidRPr="00682359">
        <w:rPr>
          <w:rFonts w:ascii="Times New Roman" w:hAnsi="Times New Roman" w:cs="Times New Roman"/>
          <w:sz w:val="28"/>
          <w:szCs w:val="28"/>
        </w:rPr>
        <w:t xml:space="preserve"> разработать подпрограмму, направленную на модернизацию систем противопожарной защиты объектов образовательных учреждений 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2359">
        <w:rPr>
          <w:rFonts w:ascii="Times New Roman" w:hAnsi="Times New Roman" w:cs="Times New Roman"/>
          <w:sz w:val="28"/>
          <w:szCs w:val="28"/>
        </w:rPr>
        <w:t>Думе Тулунского района направить в Законодательное Собрание Иркутской области ходатайство об увеличении финансирования объектов образовательных учреждений Тулунского района, требующих модернизации систем противопожарной защиты.</w:t>
      </w:r>
    </w:p>
    <w:p w14:paraId="60FCB3DC" w14:textId="161876F1" w:rsidR="00682359" w:rsidRPr="00466951" w:rsidRDefault="0075585D" w:rsidP="00417B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A74777">
        <w:rPr>
          <w:rFonts w:ascii="Times New Roman" w:hAnsi="Times New Roman" w:cs="Times New Roman"/>
          <w:sz w:val="28"/>
          <w:szCs w:val="28"/>
        </w:rPr>
        <w:t xml:space="preserve"> депутаты рассмотрели и </w:t>
      </w:r>
      <w:r w:rsidR="00947DEB"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417B4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17B4D">
        <w:rPr>
          <w:rFonts w:ascii="Times New Roman" w:hAnsi="Times New Roman" w:cs="Times New Roman"/>
          <w:sz w:val="28"/>
          <w:szCs w:val="28"/>
        </w:rPr>
        <w:t>г</w:t>
      </w:r>
      <w:r w:rsidR="00417B4D" w:rsidRPr="00466951">
        <w:rPr>
          <w:rFonts w:ascii="Times New Roman" w:hAnsi="Times New Roman" w:cs="Times New Roman"/>
          <w:sz w:val="28"/>
          <w:szCs w:val="28"/>
        </w:rPr>
        <w:t>лавн</w:t>
      </w:r>
      <w:r w:rsidR="00417B4D">
        <w:rPr>
          <w:rFonts w:ascii="Times New Roman" w:hAnsi="Times New Roman" w:cs="Times New Roman"/>
          <w:sz w:val="28"/>
          <w:szCs w:val="28"/>
        </w:rPr>
        <w:t>ого</w:t>
      </w:r>
      <w:r w:rsidR="00417B4D" w:rsidRPr="00466951">
        <w:rPr>
          <w:rFonts w:ascii="Times New Roman" w:hAnsi="Times New Roman" w:cs="Times New Roman"/>
          <w:sz w:val="28"/>
          <w:szCs w:val="28"/>
        </w:rPr>
        <w:t xml:space="preserve"> </w:t>
      </w:r>
      <w:r w:rsidR="00417B4D" w:rsidRPr="00466951"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="00417B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7B4D" w:rsidRPr="00466951">
        <w:rPr>
          <w:rFonts w:ascii="Times New Roman" w:eastAsia="Times New Roman" w:hAnsi="Times New Roman" w:cs="Times New Roman"/>
          <w:sz w:val="28"/>
          <w:szCs w:val="28"/>
        </w:rPr>
        <w:t xml:space="preserve"> ОГБУЗ «Тулунская городская больница» </w:t>
      </w:r>
      <w:r w:rsidR="00BD5E1F" w:rsidRPr="00466951">
        <w:rPr>
          <w:rFonts w:ascii="Times New Roman" w:eastAsia="Times New Roman" w:hAnsi="Times New Roman" w:cs="Times New Roman"/>
          <w:sz w:val="28"/>
          <w:szCs w:val="28"/>
        </w:rPr>
        <w:t>Гусевск</w:t>
      </w:r>
      <w:r w:rsidR="00BD5E1F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BD5E1F" w:rsidRPr="00466951">
        <w:rPr>
          <w:rFonts w:ascii="Times New Roman" w:eastAsia="Times New Roman" w:hAnsi="Times New Roman" w:cs="Times New Roman"/>
          <w:sz w:val="28"/>
          <w:szCs w:val="28"/>
        </w:rPr>
        <w:t>Е.В.</w:t>
      </w:r>
      <w:r w:rsidR="00417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E1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D5E1F">
        <w:rPr>
          <w:rFonts w:ascii="Times New Roman" w:hAnsi="Times New Roman" w:cs="Times New Roman"/>
          <w:sz w:val="28"/>
          <w:szCs w:val="28"/>
        </w:rPr>
        <w:t>состоянии</w:t>
      </w:r>
      <w:r w:rsidR="00466951" w:rsidRPr="00466951">
        <w:rPr>
          <w:rFonts w:ascii="Times New Roman" w:hAnsi="Times New Roman" w:cs="Times New Roman"/>
          <w:sz w:val="28"/>
          <w:szCs w:val="28"/>
        </w:rPr>
        <w:t xml:space="preserve"> ФАПов на территории Тулунского района</w:t>
      </w:r>
      <w:r w:rsidR="00417B4D">
        <w:rPr>
          <w:rFonts w:ascii="Times New Roman" w:hAnsi="Times New Roman" w:cs="Times New Roman"/>
          <w:sz w:val="28"/>
          <w:szCs w:val="28"/>
        </w:rPr>
        <w:t>.</w:t>
      </w:r>
    </w:p>
    <w:p w14:paraId="1501601A" w14:textId="2AEBE552" w:rsidR="00F87C78" w:rsidRPr="00D158EC" w:rsidRDefault="00D158EC" w:rsidP="00D158E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87C78">
        <w:rPr>
          <w:rFonts w:ascii="Times New Roman" w:hAnsi="Times New Roman" w:cs="Times New Roman"/>
          <w:sz w:val="28"/>
          <w:szCs w:val="28"/>
        </w:rPr>
        <w:t>Дум</w:t>
      </w:r>
      <w:r w:rsidR="00BD5E1F">
        <w:rPr>
          <w:rFonts w:ascii="Times New Roman" w:hAnsi="Times New Roman" w:cs="Times New Roman"/>
          <w:sz w:val="28"/>
          <w:szCs w:val="28"/>
        </w:rPr>
        <w:t xml:space="preserve">ы были </w:t>
      </w:r>
      <w:r w:rsidR="00BD5E1F" w:rsidRPr="004E48DA">
        <w:rPr>
          <w:rFonts w:ascii="Times New Roman" w:hAnsi="Times New Roman" w:cs="Times New Roman"/>
          <w:sz w:val="28"/>
          <w:szCs w:val="28"/>
        </w:rPr>
        <w:t>рассмотрены</w:t>
      </w:r>
      <w:r w:rsidR="009835F3" w:rsidRPr="004E48DA">
        <w:rPr>
          <w:rFonts w:ascii="Times New Roman" w:hAnsi="Times New Roman" w:cs="Times New Roman"/>
          <w:sz w:val="28"/>
          <w:szCs w:val="28"/>
        </w:rPr>
        <w:t xml:space="preserve"> вопросы деятельност</w:t>
      </w:r>
      <w:r w:rsidR="007E018A">
        <w:rPr>
          <w:rFonts w:ascii="Times New Roman" w:hAnsi="Times New Roman" w:cs="Times New Roman"/>
          <w:sz w:val="28"/>
          <w:szCs w:val="28"/>
        </w:rPr>
        <w:t>и</w:t>
      </w:r>
      <w:r w:rsidR="009835F3" w:rsidRPr="004E48DA">
        <w:rPr>
          <w:rFonts w:ascii="Times New Roman" w:hAnsi="Times New Roman" w:cs="Times New Roman"/>
          <w:sz w:val="28"/>
          <w:szCs w:val="28"/>
        </w:rPr>
        <w:t xml:space="preserve"> МКУК «Центр ремесел»</w:t>
      </w:r>
      <w:r w:rsidR="007E018A">
        <w:rPr>
          <w:rFonts w:ascii="Times New Roman" w:hAnsi="Times New Roman" w:cs="Times New Roman"/>
          <w:sz w:val="28"/>
          <w:szCs w:val="28"/>
        </w:rPr>
        <w:t xml:space="preserve">, </w:t>
      </w:r>
      <w:r w:rsidR="005350FD" w:rsidRPr="00A0235B">
        <w:rPr>
          <w:rFonts w:ascii="Times New Roman" w:hAnsi="Times New Roman" w:cs="Times New Roman"/>
          <w:bCs/>
          <w:iCs/>
          <w:sz w:val="28"/>
          <w:szCs w:val="28"/>
        </w:rPr>
        <w:t>МУСХП</w:t>
      </w:r>
      <w:r w:rsidR="007E018A">
        <w:rPr>
          <w:rFonts w:ascii="Times New Roman" w:hAnsi="Times New Roman" w:cs="Times New Roman"/>
          <w:sz w:val="28"/>
          <w:szCs w:val="28"/>
        </w:rPr>
        <w:t xml:space="preserve"> «Центральное»</w:t>
      </w:r>
      <w:r w:rsidR="009835F3" w:rsidRPr="004E48DA">
        <w:rPr>
          <w:rFonts w:ascii="Times New Roman" w:hAnsi="Times New Roman" w:cs="Times New Roman"/>
          <w:sz w:val="28"/>
          <w:szCs w:val="28"/>
        </w:rPr>
        <w:t xml:space="preserve"> и </w:t>
      </w:r>
      <w:r w:rsidR="009835F3" w:rsidRPr="004E48DA">
        <w:rPr>
          <w:rFonts w:ascii="Times New Roman" w:hAnsi="Times New Roman" w:cs="Times New Roman"/>
          <w:bCs/>
          <w:sz w:val="28"/>
          <w:szCs w:val="28"/>
        </w:rPr>
        <w:t>итоги государственной итоговой аттестации выпускников образовательных организаций в 2022 году.</w:t>
      </w:r>
    </w:p>
    <w:p w14:paraId="29B6F1A8" w14:textId="025C33AA" w:rsidR="000C6DD8" w:rsidRPr="000E0F1D" w:rsidRDefault="0098023C" w:rsidP="00F87C78">
      <w:pPr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158EC">
        <w:rPr>
          <w:rFonts w:ascii="Times New Roman" w:hAnsi="Times New Roman" w:cs="Times New Roman"/>
          <w:color w:val="000000"/>
          <w:sz w:val="28"/>
          <w:szCs w:val="28"/>
        </w:rPr>
        <w:t>епутаты</w:t>
      </w:r>
      <w:r w:rsidR="000C6DD8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рассмотрели и </w:t>
      </w:r>
      <w:r w:rsidR="000C6DD8" w:rsidRPr="000E0F1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утверд</w:t>
      </w:r>
      <w:r w:rsidR="00AB4E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или</w:t>
      </w:r>
      <w:r w:rsidR="000C6DD8" w:rsidRPr="000E0F1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Поряд</w:t>
      </w:r>
      <w:r w:rsidR="00AB4EE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0C6DD8" w:rsidRPr="000E0F1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 расчета и возврата сумм инициативных платежей, подлежащих возврату лицам (в том числе организациям), осуществившим их перечисление в бюджет Тулунского муниципального района</w:t>
      </w:r>
      <w:r w:rsidR="000C6DD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856B677" w14:textId="5239112B" w:rsidR="00D158EC" w:rsidRDefault="00D158EC" w:rsidP="0098023C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38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Думы Тулунского района опубликованы в информационном бюллетене «Вестник Тулунского района» и размещены на официальном сайте администрации Тулунского района в разделе «Дума».</w:t>
      </w:r>
    </w:p>
    <w:p w14:paraId="0ABF6FB3" w14:textId="59D8A5BD" w:rsidR="00D158EC" w:rsidRDefault="00D158EC" w:rsidP="00D158EC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38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Следующее заседание Думы запланировано на 2</w:t>
      </w:r>
      <w:r w:rsidR="008459C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B973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59C7">
        <w:rPr>
          <w:rFonts w:ascii="Times New Roman" w:eastAsiaTheme="minorHAnsi" w:hAnsi="Times New Roman" w:cs="Times New Roman"/>
          <w:sz w:val="28"/>
          <w:szCs w:val="28"/>
          <w:lang w:eastAsia="en-US"/>
        </w:rPr>
        <w:t>ноября</w:t>
      </w:r>
      <w:r w:rsidRPr="00B973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2022г. </w:t>
      </w:r>
    </w:p>
    <w:p w14:paraId="7CA3599B" w14:textId="77777777" w:rsidR="009835F3" w:rsidRDefault="009835F3" w:rsidP="00A872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3386B" w14:textId="77777777" w:rsidR="008459C7" w:rsidRDefault="008459C7" w:rsidP="0098023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96A40C" w14:textId="29582728" w:rsidR="00D8289E" w:rsidRPr="00B97386" w:rsidRDefault="00D8289E" w:rsidP="0098023C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Дума Тулунского района</w:t>
      </w:r>
    </w:p>
    <w:sectPr w:rsidR="00D8289E" w:rsidRPr="00B97386" w:rsidSect="00AE44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B3"/>
    <w:rsid w:val="00073B04"/>
    <w:rsid w:val="000B76C1"/>
    <w:rsid w:val="000C6DD8"/>
    <w:rsid w:val="000D0023"/>
    <w:rsid w:val="00114755"/>
    <w:rsid w:val="0015290F"/>
    <w:rsid w:val="00155E7E"/>
    <w:rsid w:val="00165D50"/>
    <w:rsid w:val="001B3401"/>
    <w:rsid w:val="00281EDD"/>
    <w:rsid w:val="00315358"/>
    <w:rsid w:val="00332261"/>
    <w:rsid w:val="00350F80"/>
    <w:rsid w:val="00377BC5"/>
    <w:rsid w:val="003C5934"/>
    <w:rsid w:val="00417B4D"/>
    <w:rsid w:val="00466951"/>
    <w:rsid w:val="00466C78"/>
    <w:rsid w:val="004B7E8C"/>
    <w:rsid w:val="004C12D8"/>
    <w:rsid w:val="004C3E72"/>
    <w:rsid w:val="004D19DD"/>
    <w:rsid w:val="004E70FD"/>
    <w:rsid w:val="00526D28"/>
    <w:rsid w:val="005350FD"/>
    <w:rsid w:val="00583B73"/>
    <w:rsid w:val="00594636"/>
    <w:rsid w:val="005E1837"/>
    <w:rsid w:val="006002BA"/>
    <w:rsid w:val="00636FD9"/>
    <w:rsid w:val="00682359"/>
    <w:rsid w:val="006F2F01"/>
    <w:rsid w:val="0070521E"/>
    <w:rsid w:val="0075585D"/>
    <w:rsid w:val="007E018A"/>
    <w:rsid w:val="007E5038"/>
    <w:rsid w:val="007F445D"/>
    <w:rsid w:val="00815B83"/>
    <w:rsid w:val="00843F28"/>
    <w:rsid w:val="008459C7"/>
    <w:rsid w:val="00847E74"/>
    <w:rsid w:val="00882C44"/>
    <w:rsid w:val="008C06B5"/>
    <w:rsid w:val="008F4685"/>
    <w:rsid w:val="00947DEB"/>
    <w:rsid w:val="00947FB9"/>
    <w:rsid w:val="0098023C"/>
    <w:rsid w:val="009835F3"/>
    <w:rsid w:val="009C5399"/>
    <w:rsid w:val="009E004E"/>
    <w:rsid w:val="009F49BC"/>
    <w:rsid w:val="00A70D07"/>
    <w:rsid w:val="00A74777"/>
    <w:rsid w:val="00A82BC0"/>
    <w:rsid w:val="00A872B3"/>
    <w:rsid w:val="00AB4EEA"/>
    <w:rsid w:val="00AE446B"/>
    <w:rsid w:val="00AF602E"/>
    <w:rsid w:val="00B256D4"/>
    <w:rsid w:val="00B86D52"/>
    <w:rsid w:val="00B97386"/>
    <w:rsid w:val="00BD5E1F"/>
    <w:rsid w:val="00C64B5C"/>
    <w:rsid w:val="00D158EC"/>
    <w:rsid w:val="00D34562"/>
    <w:rsid w:val="00D55CAF"/>
    <w:rsid w:val="00D8289E"/>
    <w:rsid w:val="00D921BD"/>
    <w:rsid w:val="00D977CC"/>
    <w:rsid w:val="00E40336"/>
    <w:rsid w:val="00E91634"/>
    <w:rsid w:val="00E9632F"/>
    <w:rsid w:val="00EA7FFB"/>
    <w:rsid w:val="00EB19CB"/>
    <w:rsid w:val="00ED39EB"/>
    <w:rsid w:val="00F15D71"/>
    <w:rsid w:val="00F36591"/>
    <w:rsid w:val="00F86686"/>
    <w:rsid w:val="00F87C78"/>
    <w:rsid w:val="00FA1446"/>
    <w:rsid w:val="00FB202F"/>
    <w:rsid w:val="00FE4EC2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9A67"/>
  <w15:docId w15:val="{DAFE47D0-9B1D-4487-B4A5-8E27EED1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A7FFB"/>
    <w:rPr>
      <w:b/>
      <w:bCs/>
    </w:rPr>
  </w:style>
  <w:style w:type="character" w:customStyle="1" w:styleId="a4">
    <w:name w:val="Выделение жирным"/>
    <w:qFormat/>
    <w:rsid w:val="000B7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Дума Тулунского района</cp:lastModifiedBy>
  <cp:revision>25</cp:revision>
  <cp:lastPrinted>2022-01-27T06:24:00Z</cp:lastPrinted>
  <dcterms:created xsi:type="dcterms:W3CDTF">2022-10-28T07:45:00Z</dcterms:created>
  <dcterms:modified xsi:type="dcterms:W3CDTF">2022-10-31T02:07:00Z</dcterms:modified>
</cp:coreProperties>
</file>